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lang w:val="en-US"/>
        </w:rPr>
      </w:pPr>
      <w:r>
        <w:rPr>
          <w:sz w:val="24"/>
          <w:szCs w:val="24"/>
          <w:lang w:val="en-US"/>
        </w:rPr>
        <w:t>Health and Safety Report Feb 3,2021.</w:t>
      </w:r>
    </w:p>
    <w:p>
      <w:pPr>
        <w:rPr>
          <w:sz w:val="24"/>
          <w:szCs w:val="24"/>
          <w:lang w:val="en-US"/>
        </w:rPr>
      </w:pPr>
    </w:p>
    <w:p>
      <w:pPr>
        <w:numPr>
          <w:ilvl w:val="0"/>
          <w:numId w:val="1"/>
        </w:numPr>
        <w:rPr>
          <w:sz w:val="24"/>
          <w:szCs w:val="24"/>
          <w:lang w:val="en-US"/>
        </w:rPr>
      </w:pPr>
      <w:r>
        <w:rPr>
          <w:sz w:val="24"/>
          <w:szCs w:val="24"/>
          <w:lang w:val="en-US"/>
        </w:rPr>
        <w:t>Safe Lifting Training is on going, but COVID has slowed things down.</w:t>
      </w:r>
    </w:p>
    <w:p>
      <w:pPr>
        <w:rPr>
          <w:sz w:val="24"/>
          <w:szCs w:val="24"/>
          <w:lang w:val="en-US"/>
        </w:rPr>
      </w:pPr>
      <w:r>
        <w:rPr>
          <w:sz w:val="24"/>
          <w:szCs w:val="24"/>
          <w:lang w:val="en-US"/>
        </w:rPr>
        <w:t>Larger scale priority after discussing with multiple groups: create champion model for nurses with additional online videos in regards to utilizing safety devices. Utilizie PT/OT Resources. Create briefing report outlining program. 2 Prong-nursing/care and other(NFS/housekeeeping/office)online-ONGOING</w:t>
      </w:r>
    </w:p>
    <w:p>
      <w:pPr>
        <w:rPr>
          <w:sz w:val="24"/>
          <w:szCs w:val="24"/>
          <w:lang w:val="en-US"/>
        </w:rPr>
      </w:pPr>
      <w:r>
        <w:rPr>
          <w:sz w:val="24"/>
          <w:szCs w:val="24"/>
          <w:lang w:val="en-US"/>
        </w:rPr>
        <w:t>Review spines for Lifting Devices</w:t>
      </w:r>
    </w:p>
    <w:p>
      <w:pPr>
        <w:numPr>
          <w:ilvl w:val="0"/>
          <w:numId w:val="1"/>
        </w:numPr>
        <w:ind w:left="0" w:leftChars="0" w:firstLine="0" w:firstLineChars="0"/>
        <w:rPr>
          <w:sz w:val="24"/>
          <w:szCs w:val="24"/>
          <w:lang w:val="en-US"/>
        </w:rPr>
      </w:pPr>
      <w:r>
        <w:rPr>
          <w:sz w:val="24"/>
          <w:szCs w:val="24"/>
          <w:lang w:val="en-US"/>
        </w:rPr>
        <w:t>Code Brown</w:t>
      </w:r>
    </w:p>
    <w:p>
      <w:pPr>
        <w:numPr>
          <w:numId w:val="0"/>
        </w:numPr>
        <w:ind w:leftChars="0"/>
        <w:rPr>
          <w:sz w:val="24"/>
          <w:szCs w:val="24"/>
          <w:lang w:val="en-US"/>
        </w:rPr>
      </w:pPr>
      <w:r>
        <w:rPr>
          <w:sz w:val="24"/>
          <w:szCs w:val="24"/>
          <w:lang w:val="en-US"/>
        </w:rPr>
        <w:t xml:space="preserve"> Video to be included in next year training. Practical training can be done with different departments. Spill FX is now in mat/child dirty room with the formaline containers.</w:t>
      </w:r>
    </w:p>
    <w:p>
      <w:pPr>
        <w:numPr>
          <w:ilvl w:val="0"/>
          <w:numId w:val="1"/>
        </w:numPr>
        <w:ind w:left="0" w:leftChars="0" w:firstLine="0" w:firstLineChars="0"/>
        <w:rPr>
          <w:sz w:val="24"/>
          <w:szCs w:val="24"/>
          <w:lang w:val="en-US"/>
        </w:rPr>
      </w:pPr>
      <w:r>
        <w:rPr>
          <w:sz w:val="24"/>
          <w:szCs w:val="24"/>
          <w:lang w:val="en-US"/>
        </w:rPr>
        <w:t xml:space="preserve">Tornado is now fixed in ER. Follow up on whats the plan with tornados out of service. Waiting for signage from Cassandra. </w:t>
      </w:r>
    </w:p>
    <w:p>
      <w:pPr>
        <w:numPr>
          <w:ilvl w:val="0"/>
          <w:numId w:val="1"/>
        </w:numPr>
        <w:ind w:left="0" w:leftChars="0" w:firstLine="0" w:firstLineChars="0"/>
        <w:rPr>
          <w:sz w:val="24"/>
          <w:szCs w:val="24"/>
          <w:lang w:val="en-US"/>
        </w:rPr>
      </w:pPr>
      <w:r>
        <w:rPr>
          <w:sz w:val="24"/>
          <w:szCs w:val="24"/>
          <w:lang w:val="en-US"/>
        </w:rPr>
        <w:t>RL6 Employee incident reporting. Staff need training on employee events and WSIB process, eg exposure reports. This will roll out in full next month. We will keep you posted.</w:t>
      </w:r>
    </w:p>
    <w:p>
      <w:pPr>
        <w:numPr>
          <w:ilvl w:val="0"/>
          <w:numId w:val="1"/>
        </w:numPr>
        <w:ind w:left="0" w:leftChars="0" w:firstLine="0" w:firstLineChars="0"/>
        <w:rPr>
          <w:sz w:val="24"/>
          <w:szCs w:val="24"/>
          <w:lang w:val="en-US"/>
        </w:rPr>
      </w:pPr>
      <w:r>
        <w:rPr>
          <w:sz w:val="24"/>
          <w:szCs w:val="24"/>
          <w:lang w:val="en-US"/>
        </w:rPr>
        <w:t>ER Trauma room PPE and how hot it gets. Heat is an ongoing issue. Increasing the air flow is not an option as it disrupts the negative pressure. Recommend something that is more breathable and fluid resistant to have in the trauma room(eg. Radiology blue gowns)Level 2 Gowns are not readily available as replacements.</w:t>
      </w:r>
    </w:p>
    <w:p>
      <w:pPr>
        <w:numPr>
          <w:numId w:val="0"/>
        </w:numPr>
        <w:ind w:leftChars="0"/>
        <w:rPr>
          <w:sz w:val="24"/>
          <w:szCs w:val="24"/>
          <w:lang w:val="en-US"/>
        </w:rPr>
      </w:pPr>
      <w:r>
        <w:rPr>
          <w:sz w:val="24"/>
          <w:szCs w:val="24"/>
          <w:lang w:val="en-US"/>
        </w:rPr>
        <w:t>Was also reported that face shields fog up and have condensation when performing chest compressions.</w:t>
      </w:r>
    </w:p>
    <w:p>
      <w:pPr>
        <w:numPr>
          <w:ilvl w:val="0"/>
          <w:numId w:val="1"/>
        </w:numPr>
        <w:ind w:left="0" w:leftChars="0" w:firstLine="0" w:firstLineChars="0"/>
        <w:rPr>
          <w:sz w:val="24"/>
          <w:szCs w:val="24"/>
          <w:lang w:val="en-US"/>
        </w:rPr>
      </w:pPr>
      <w:r>
        <w:rPr>
          <w:sz w:val="24"/>
          <w:szCs w:val="24"/>
          <w:lang w:val="en-US"/>
        </w:rPr>
        <w:t>Security Concerns</w:t>
      </w:r>
    </w:p>
    <w:p>
      <w:pPr>
        <w:numPr>
          <w:numId w:val="0"/>
        </w:numPr>
        <w:ind w:leftChars="0"/>
        <w:rPr>
          <w:sz w:val="24"/>
          <w:szCs w:val="24"/>
          <w:lang w:val="en-US"/>
        </w:rPr>
      </w:pPr>
      <w:r>
        <w:rPr>
          <w:sz w:val="24"/>
          <w:szCs w:val="24"/>
          <w:lang w:val="en-US"/>
        </w:rPr>
        <w:t>Im sure staff have noticed the Level 3 Security Guard. Bullit proof vest and assist with code whites.Christina Sebbon manager in Mental Health/ED and John Segreen FM department was introducing them to staff. If staff have any issues with contacting security through switchboard, put in an RL6 report. Security to be stationed more frequently at Emergency Department. ONA has a Security Training assessment for Level 3 Guards. They started in January 2021, will perform an audit in March. Allissa RN in ED noted the guards do rounding twice a day through emerg.</w:t>
      </w:r>
    </w:p>
    <w:p>
      <w:pPr>
        <w:numPr>
          <w:ilvl w:val="0"/>
          <w:numId w:val="1"/>
        </w:numPr>
        <w:ind w:left="0" w:leftChars="0" w:firstLine="0" w:firstLineChars="0"/>
        <w:rPr>
          <w:sz w:val="24"/>
          <w:szCs w:val="24"/>
          <w:lang w:val="en-US"/>
        </w:rPr>
      </w:pPr>
      <w:r>
        <w:rPr>
          <w:sz w:val="24"/>
          <w:szCs w:val="24"/>
          <w:lang w:val="en-US"/>
        </w:rPr>
        <w:t>Talked about awareness to Workplace Violence. Was stressed, that we are in healthcare but that does not mean that violence is a p</w:t>
      </w:r>
      <w:bookmarkStart w:id="0" w:name="_GoBack"/>
      <w:bookmarkEnd w:id="0"/>
      <w:r>
        <w:rPr>
          <w:sz w:val="24"/>
          <w:szCs w:val="24"/>
          <w:lang w:val="en-US"/>
        </w:rPr>
        <w:t xml:space="preserve">art of our job. Patient messaging is that they will be charged. Violence is not tolerated. </w:t>
      </w:r>
    </w:p>
    <w:p>
      <w:pPr>
        <w:numPr>
          <w:ilvl w:val="0"/>
          <w:numId w:val="1"/>
        </w:numPr>
        <w:ind w:left="0" w:leftChars="0" w:firstLine="0" w:firstLineChars="0"/>
        <w:rPr>
          <w:sz w:val="24"/>
          <w:szCs w:val="24"/>
          <w:lang w:val="en-US"/>
        </w:rPr>
      </w:pPr>
      <w:r>
        <w:rPr>
          <w:sz w:val="24"/>
          <w:szCs w:val="24"/>
          <w:lang w:val="en-US"/>
        </w:rPr>
        <w:t>We did inspection of ED and medical imaging.</w:t>
      </w:r>
    </w:p>
    <w:p>
      <w:pPr>
        <w:numPr>
          <w:numId w:val="0"/>
        </w:numPr>
        <w:ind w:leftChars="0"/>
        <w:rPr>
          <w:sz w:val="24"/>
          <w:szCs w:val="24"/>
          <w:lang w:val="en-US"/>
        </w:rPr>
      </w:pPr>
    </w:p>
    <w:p>
      <w:pPr>
        <w:numPr>
          <w:numId w:val="0"/>
        </w:numPr>
        <w:ind w:leftChars="0"/>
        <w:rPr>
          <w:sz w:val="24"/>
          <w:szCs w:val="24"/>
          <w:lang w:val="en-US"/>
        </w:rPr>
      </w:pPr>
      <w:r>
        <w:rPr>
          <w:sz w:val="24"/>
          <w:szCs w:val="24"/>
          <w:lang w:val="en-US"/>
        </w:rPr>
        <w:t>January Incident Report</w:t>
      </w:r>
    </w:p>
    <w:p>
      <w:pPr>
        <w:numPr>
          <w:numId w:val="0"/>
        </w:numPr>
        <w:ind w:leftChars="0"/>
        <w:rPr>
          <w:sz w:val="24"/>
          <w:szCs w:val="24"/>
          <w:lang w:val="en-US"/>
        </w:rPr>
      </w:pPr>
      <w:r>
        <w:rPr>
          <w:sz w:val="24"/>
          <w:szCs w:val="24"/>
          <w:lang w:val="en-US"/>
        </w:rPr>
        <w:t>3 Lost Time COVID 19 outbreak was asked and was told WSIB exposure forms filed</w:t>
      </w:r>
    </w:p>
    <w:p>
      <w:pPr>
        <w:numPr>
          <w:numId w:val="0"/>
        </w:numPr>
        <w:ind w:leftChars="0"/>
        <w:rPr>
          <w:sz w:val="24"/>
          <w:szCs w:val="24"/>
          <w:lang w:val="en-US"/>
        </w:rPr>
      </w:pPr>
      <w:r>
        <w:rPr>
          <w:sz w:val="24"/>
          <w:szCs w:val="24"/>
          <w:lang w:val="en-US"/>
        </w:rPr>
        <w:t>1 medical aid</w:t>
      </w:r>
    </w:p>
    <w:p>
      <w:pPr>
        <w:numPr>
          <w:numId w:val="0"/>
        </w:numPr>
        <w:ind w:leftChars="0"/>
        <w:rPr>
          <w:sz w:val="24"/>
          <w:szCs w:val="24"/>
          <w:lang w:val="en-US"/>
        </w:rPr>
      </w:pPr>
      <w:r>
        <w:rPr>
          <w:sz w:val="24"/>
          <w:szCs w:val="24"/>
          <w:lang w:val="en-US"/>
        </w:rPr>
        <w:t>1 first aid</w:t>
      </w:r>
    </w:p>
    <w:p>
      <w:pPr>
        <w:numPr>
          <w:numId w:val="0"/>
        </w:numPr>
        <w:ind w:leftChars="0"/>
        <w:rPr>
          <w:sz w:val="24"/>
          <w:szCs w:val="24"/>
          <w:lang w:val="en-US"/>
        </w:rPr>
      </w:pPr>
      <w:r>
        <w:rPr>
          <w:sz w:val="24"/>
          <w:szCs w:val="24"/>
          <w:lang w:val="en-US"/>
        </w:rPr>
        <w:t>10 report only</w:t>
      </w:r>
    </w:p>
    <w:p>
      <w:pPr>
        <w:numPr>
          <w:numId w:val="0"/>
        </w:numPr>
        <w:ind w:leftChars="0"/>
        <w:rPr>
          <w:sz w:val="24"/>
          <w:szCs w:val="24"/>
          <w:lang w:val="en-US"/>
        </w:rPr>
      </w:pPr>
      <w:r>
        <w:rPr>
          <w:sz w:val="24"/>
          <w:szCs w:val="24"/>
          <w:lang w:val="en-US"/>
        </w:rPr>
        <w:t>1 modified</w:t>
      </w:r>
    </w:p>
    <w:p>
      <w:pPr>
        <w:numPr>
          <w:numId w:val="0"/>
        </w:numPr>
        <w:ind w:leftChars="0"/>
        <w:rPr>
          <w:sz w:val="24"/>
          <w:szCs w:val="24"/>
          <w:lang w:val="en-US"/>
        </w:rPr>
      </w:pPr>
      <w:r>
        <w:rPr>
          <w:sz w:val="24"/>
          <w:szCs w:val="24"/>
          <w:lang w:val="en-US"/>
        </w:rPr>
        <w:t>Surgery Outbreak 3 staff ONA</w:t>
      </w:r>
    </w:p>
    <w:p>
      <w:pPr>
        <w:numPr>
          <w:numId w:val="0"/>
        </w:numPr>
        <w:ind w:leftChars="0"/>
        <w:rPr>
          <w:sz w:val="24"/>
          <w:szCs w:val="24"/>
          <w:lang w:val="en-US"/>
        </w:rPr>
      </w:pPr>
    </w:p>
    <w:p>
      <w:pPr>
        <w:numPr>
          <w:numId w:val="0"/>
        </w:numPr>
        <w:ind w:leftChars="0"/>
        <w:rPr>
          <w:sz w:val="24"/>
          <w:szCs w:val="24"/>
          <w:lang w:val="en-US"/>
        </w:rPr>
      </w:pPr>
      <w:r>
        <w:rPr>
          <w:sz w:val="24"/>
          <w:szCs w:val="24"/>
          <w:lang w:val="en-US"/>
        </w:rPr>
        <w:t>Date of next meeting MARCH 3,2021</w:t>
      </w:r>
    </w:p>
    <w:p>
      <w:pPr>
        <w:rPr>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BACB"/>
    <w:multiLevelType w:val="singleLevel"/>
    <w:tmpl w:val="0C50BAC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DD49A7"/>
    <w:rsid w:val="0BDD4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109</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2021-02-21T21:04:00Z</dcterms:created>
  <dc:creator>Treena</dc:creator>
  <cp:lastModifiedBy>Treena</cp:lastModifiedBy>
  <dcterms:modified xsi:type="dcterms:W3CDTF">2021-02-21T22:54:10Z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